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8425BA" w:rsidRDefault="008975A7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مديرعامل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/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كارخانجات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كارگاه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هاي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توليدي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>........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8975A7">
              <w:rPr>
                <w:rFonts w:cs="B Titr" w:hint="cs"/>
                <w:rtl/>
                <w:lang w:bidi="fa-IR"/>
              </w:rPr>
              <w:t>پيگيري</w:t>
            </w:r>
            <w:r w:rsidR="008975A7">
              <w:rPr>
                <w:rFonts w:cs="B Titr"/>
                <w:rtl/>
                <w:lang w:bidi="fa-IR"/>
              </w:rPr>
              <w:t xml:space="preserve"> </w:t>
            </w:r>
            <w:r w:rsidR="008975A7">
              <w:rPr>
                <w:rFonts w:cs="B Titr" w:hint="cs"/>
                <w:rtl/>
                <w:lang w:bidi="fa-IR"/>
              </w:rPr>
              <w:t>رفع</w:t>
            </w:r>
            <w:r w:rsidR="008975A7">
              <w:rPr>
                <w:rFonts w:cs="B Titr"/>
                <w:rtl/>
                <w:lang w:bidi="fa-IR"/>
              </w:rPr>
              <w:t xml:space="preserve"> </w:t>
            </w:r>
            <w:r w:rsidR="008975A7">
              <w:rPr>
                <w:rFonts w:cs="B Titr" w:hint="cs"/>
                <w:rtl/>
                <w:lang w:bidi="fa-IR"/>
              </w:rPr>
              <w:t>نواقص</w:t>
            </w:r>
            <w:r w:rsidR="008975A7">
              <w:rPr>
                <w:rFonts w:cs="B Titr"/>
                <w:rtl/>
                <w:lang w:bidi="fa-IR"/>
              </w:rPr>
              <w:t xml:space="preserve"> </w:t>
            </w:r>
            <w:r w:rsidR="008975A7">
              <w:rPr>
                <w:rFonts w:cs="B Titr" w:hint="cs"/>
                <w:rtl/>
                <w:lang w:bidi="fa-IR"/>
              </w:rPr>
              <w:t>اعلام</w:t>
            </w:r>
            <w:r w:rsidR="008975A7">
              <w:rPr>
                <w:rFonts w:cs="B Titr"/>
                <w:rtl/>
                <w:lang w:bidi="fa-IR"/>
              </w:rPr>
              <w:t xml:space="preserve"> </w:t>
            </w:r>
            <w:r w:rsidR="008975A7">
              <w:rPr>
                <w:rFonts w:cs="B Titr" w:hint="cs"/>
                <w:rtl/>
                <w:lang w:bidi="fa-IR"/>
              </w:rPr>
              <w:t>شده</w:t>
            </w:r>
            <w:r w:rsidR="008975A7">
              <w:rPr>
                <w:rFonts w:cs="B Titr"/>
                <w:rtl/>
                <w:lang w:bidi="fa-IR"/>
              </w:rPr>
              <w:t xml:space="preserve"> </w:t>
            </w:r>
            <w:r w:rsidR="008975A7">
              <w:rPr>
                <w:rFonts w:cs="B Titr" w:hint="cs"/>
                <w:rtl/>
                <w:lang w:bidi="fa-IR"/>
              </w:rPr>
              <w:t>در</w:t>
            </w:r>
            <w:r w:rsidR="008975A7">
              <w:rPr>
                <w:rFonts w:cs="B Titr"/>
                <w:rtl/>
                <w:lang w:bidi="fa-IR"/>
              </w:rPr>
              <w:t xml:space="preserve"> </w:t>
            </w:r>
            <w:r w:rsidR="008975A7">
              <w:rPr>
                <w:rFonts w:cs="B Titr" w:hint="cs"/>
                <w:rtl/>
                <w:lang w:bidi="fa-IR"/>
              </w:rPr>
              <w:t>فرم‌هاي</w:t>
            </w:r>
            <w:r w:rsidR="008975A7">
              <w:rPr>
                <w:rFonts w:cs="B Titr"/>
                <w:rtl/>
                <w:lang w:bidi="fa-IR"/>
              </w:rPr>
              <w:t xml:space="preserve"> ( </w:t>
            </w:r>
            <w:r w:rsidR="008975A7">
              <w:rPr>
                <w:rFonts w:cs="B Titr"/>
                <w:lang w:bidi="fa-IR"/>
              </w:rPr>
              <w:t>PRPs</w:t>
            </w:r>
            <w:r w:rsidR="008975A7">
              <w:rPr>
                <w:rFonts w:cs="B Titr"/>
                <w:rtl/>
                <w:lang w:bidi="fa-IR"/>
              </w:rPr>
              <w:t xml:space="preserve">) </w:t>
            </w:r>
            <w:r w:rsidR="008975A7">
              <w:rPr>
                <w:rFonts w:cs="B Titr" w:hint="cs"/>
                <w:rtl/>
                <w:lang w:bidi="fa-IR"/>
              </w:rPr>
              <w:t>كارخانجات</w:t>
            </w:r>
            <w:r w:rsidR="008975A7">
              <w:rPr>
                <w:rFonts w:cs="B Titr"/>
                <w:rtl/>
                <w:lang w:bidi="fa-IR"/>
              </w:rPr>
              <w:t xml:space="preserve"> </w:t>
            </w:r>
            <w:r w:rsidR="008975A7">
              <w:rPr>
                <w:rFonts w:cs="B Titr" w:hint="cs"/>
                <w:rtl/>
                <w:lang w:bidi="fa-IR"/>
              </w:rPr>
              <w:t>و</w:t>
            </w:r>
            <w:r w:rsidR="008975A7">
              <w:rPr>
                <w:rFonts w:cs="B Titr"/>
                <w:rtl/>
                <w:lang w:bidi="fa-IR"/>
              </w:rPr>
              <w:t xml:space="preserve"> </w:t>
            </w:r>
            <w:r w:rsidR="008975A7">
              <w:rPr>
                <w:rFonts w:cs="B Titr" w:hint="cs"/>
                <w:rtl/>
                <w:lang w:bidi="fa-IR"/>
              </w:rPr>
              <w:t>كارگاه</w:t>
            </w:r>
            <w:r w:rsidR="008975A7">
              <w:rPr>
                <w:rFonts w:cs="B Titr"/>
                <w:rtl/>
                <w:lang w:bidi="fa-IR"/>
              </w:rPr>
              <w:t xml:space="preserve"> </w:t>
            </w:r>
            <w:r w:rsidR="008975A7">
              <w:rPr>
                <w:rFonts w:cs="B Titr" w:hint="cs"/>
                <w:rtl/>
                <w:lang w:bidi="fa-IR"/>
              </w:rPr>
              <w:t>هاي</w:t>
            </w:r>
            <w:r w:rsidR="008975A7">
              <w:rPr>
                <w:rFonts w:cs="B Titr"/>
                <w:rtl/>
                <w:lang w:bidi="fa-IR"/>
              </w:rPr>
              <w:t xml:space="preserve">  </w:t>
            </w:r>
            <w:r w:rsidR="008975A7">
              <w:rPr>
                <w:rFonts w:cs="B Titr" w:hint="cs"/>
                <w:rtl/>
                <w:lang w:bidi="fa-IR"/>
              </w:rPr>
              <w:t>توليدي</w:t>
            </w:r>
            <w:r w:rsidR="008975A7">
              <w:rPr>
                <w:rFonts w:cs="B Titr"/>
                <w:rtl/>
                <w:lang w:bidi="fa-IR"/>
              </w:rPr>
              <w:t xml:space="preserve"> </w:t>
            </w:r>
            <w:r w:rsidR="008975A7">
              <w:rPr>
                <w:rFonts w:cs="B Titr" w:hint="cs"/>
                <w:rtl/>
                <w:lang w:bidi="fa-IR"/>
              </w:rPr>
              <w:t>غذايي،آشاميدني</w:t>
            </w:r>
            <w:r w:rsidR="008975A7">
              <w:rPr>
                <w:rFonts w:cs="B Titr"/>
                <w:rtl/>
                <w:lang w:bidi="fa-IR"/>
              </w:rPr>
              <w:t xml:space="preserve"> </w:t>
            </w:r>
            <w:r w:rsidR="008975A7">
              <w:rPr>
                <w:rFonts w:cs="B Titr" w:hint="cs"/>
                <w:rtl/>
                <w:lang w:bidi="fa-IR"/>
              </w:rPr>
              <w:t>و</w:t>
            </w:r>
            <w:r w:rsidR="008975A7">
              <w:rPr>
                <w:rFonts w:cs="B Titr"/>
                <w:rtl/>
                <w:lang w:bidi="fa-IR"/>
              </w:rPr>
              <w:t xml:space="preserve"> </w:t>
            </w:r>
            <w:r w:rsidR="008975A7">
              <w:rPr>
                <w:rFonts w:cs="B Titr" w:hint="cs"/>
                <w:rtl/>
                <w:lang w:bidi="fa-IR"/>
              </w:rPr>
              <w:t>ظروف</w:t>
            </w:r>
            <w:r w:rsidR="008975A7">
              <w:rPr>
                <w:rFonts w:cs="B Titr"/>
                <w:rtl/>
                <w:lang w:bidi="fa-IR"/>
              </w:rPr>
              <w:t xml:space="preserve"> </w:t>
            </w:r>
            <w:r w:rsidR="008975A7">
              <w:rPr>
                <w:rFonts w:cs="B Titr" w:hint="cs"/>
                <w:rtl/>
                <w:lang w:bidi="fa-IR"/>
              </w:rPr>
              <w:t>بسته</w:t>
            </w:r>
            <w:r w:rsidR="008975A7">
              <w:rPr>
                <w:rFonts w:cs="B Titr"/>
                <w:rtl/>
                <w:lang w:bidi="fa-IR"/>
              </w:rPr>
              <w:t xml:space="preserve"> </w:t>
            </w:r>
            <w:r w:rsidR="008975A7">
              <w:rPr>
                <w:rFonts w:cs="B Titr" w:hint="cs"/>
                <w:rtl/>
                <w:lang w:bidi="fa-IR"/>
              </w:rPr>
              <w:t>بندي</w:t>
            </w:r>
            <w:r w:rsidR="008975A7">
              <w:rPr>
                <w:rFonts w:cs="B Titr"/>
                <w:rtl/>
                <w:lang w:bidi="fa-IR"/>
              </w:rPr>
              <w:t xml:space="preserve"> </w:t>
            </w:r>
            <w:r w:rsidR="008975A7">
              <w:rPr>
                <w:rFonts w:cs="B Titr" w:hint="cs"/>
                <w:rtl/>
                <w:lang w:bidi="fa-IR"/>
              </w:rPr>
              <w:t>سال</w:t>
            </w:r>
            <w:r w:rsidR="008975A7">
              <w:rPr>
                <w:rFonts w:cs="B Titr"/>
                <w:rtl/>
                <w:lang w:bidi="fa-IR"/>
              </w:rPr>
              <w:t xml:space="preserve">١٤٠٢ </w:t>
            </w:r>
            <w:r w:rsidR="008975A7">
              <w:rPr>
                <w:rFonts w:cs="B Titr" w:hint="cs"/>
                <w:rtl/>
                <w:lang w:bidi="fa-IR"/>
              </w:rPr>
              <w:t>و</w:t>
            </w:r>
            <w:r w:rsidR="008975A7">
              <w:rPr>
                <w:rFonts w:cs="B Titr"/>
                <w:rtl/>
                <w:lang w:bidi="fa-IR"/>
              </w:rPr>
              <w:t xml:space="preserve"> </w:t>
            </w:r>
            <w:r w:rsidR="008975A7">
              <w:rPr>
                <w:rFonts w:cs="B Titr" w:hint="cs"/>
                <w:rtl/>
                <w:lang w:bidi="fa-IR"/>
              </w:rPr>
              <w:t>ارسال</w:t>
            </w:r>
            <w:r w:rsidR="008975A7">
              <w:rPr>
                <w:rFonts w:cs="B Titr"/>
                <w:rtl/>
                <w:lang w:bidi="fa-IR"/>
              </w:rPr>
              <w:t xml:space="preserve"> </w:t>
            </w:r>
            <w:r w:rsidR="008975A7">
              <w:rPr>
                <w:rFonts w:cs="B Titr" w:hint="cs"/>
                <w:rtl/>
                <w:lang w:bidi="fa-IR"/>
              </w:rPr>
              <w:t>فرم</w:t>
            </w:r>
            <w:r w:rsidR="008975A7">
              <w:rPr>
                <w:rFonts w:cs="B Titr"/>
                <w:rtl/>
                <w:lang w:bidi="fa-IR"/>
              </w:rPr>
              <w:t xml:space="preserve"> </w:t>
            </w:r>
            <w:r w:rsidR="008975A7">
              <w:rPr>
                <w:rFonts w:cs="B Titr" w:hint="cs"/>
                <w:rtl/>
                <w:lang w:bidi="fa-IR"/>
              </w:rPr>
              <w:t>هاي</w:t>
            </w:r>
            <w:r w:rsidR="008975A7">
              <w:rPr>
                <w:rFonts w:cs="B Titr"/>
                <w:rtl/>
                <w:lang w:bidi="fa-IR"/>
              </w:rPr>
              <w:t xml:space="preserve"> ١٤٠٣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8975A7" w:rsidRDefault="008975A7">
            <w:pPr>
              <w:bidi/>
              <w:spacing w:after="0"/>
              <w:jc w:val="both"/>
              <w:divId w:val="1199247325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</w:p>
          <w:p w:rsidR="008975A7" w:rsidRDefault="008975A7">
            <w:pPr>
              <w:bidi/>
              <w:spacing w:after="0"/>
              <w:jc w:val="both"/>
              <w:divId w:val="513809240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Style w:val="Strong"/>
                <w:rFonts w:ascii="Tahoma" w:eastAsia="Times New Roman" w:hAnsi="Tahoma" w:cs="B Mitra" w:hint="cs"/>
                <w:sz w:val="26"/>
                <w:szCs w:val="26"/>
                <w:rtl/>
              </w:rPr>
              <w:t>با</w:t>
            </w:r>
            <w:r>
              <w:rPr>
                <w:rStyle w:val="Strong"/>
                <w:rFonts w:ascii="Cambria" w:eastAsia="Times New Roman" w:hAnsi="Cambria" w:cs="Cambria" w:hint="cs"/>
                <w:sz w:val="26"/>
                <w:szCs w:val="26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6"/>
                <w:szCs w:val="26"/>
                <w:rtl/>
              </w:rPr>
              <w:t>سلام و احترام</w:t>
            </w:r>
          </w:p>
          <w:p w:rsidR="008975A7" w:rsidRDefault="008975A7">
            <w:pPr>
              <w:bidi/>
              <w:jc w:val="both"/>
              <w:divId w:val="458497195"/>
              <w:rPr>
                <w:rFonts w:asciiTheme="minorHAnsi" w:eastAsiaTheme="minorHAnsi" w:hAnsiTheme="minorHAnsi" w:cs="B Mitra"/>
                <w:sz w:val="24"/>
                <w:szCs w:val="24"/>
                <w:rtl/>
              </w:rPr>
            </w:pPr>
            <w:r>
              <w:rPr>
                <w:rFonts w:ascii="Cambria" w:hAnsi="Cambria" w:cs="Cambria" w:hint="cs"/>
                <w:sz w:val="28"/>
                <w:szCs w:val="28"/>
                <w:rtl/>
                <w:lang w:bidi="fa-IR"/>
              </w:rPr>
              <w:t> 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در راستاي اجراي برنامه</w:t>
            </w:r>
            <w:r>
              <w:rPr>
                <w:rFonts w:ascii="Cambria" w:hAnsi="Cambria" w:cs="Cambria" w:hint="cs"/>
                <w:sz w:val="28"/>
                <w:szCs w:val="28"/>
                <w:rtl/>
                <w:lang w:bidi="fa-IR"/>
              </w:rPr>
              <w:t> 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پيشنيازي</w:t>
            </w:r>
            <w:r>
              <w:rPr>
                <w:rFonts w:ascii="Cambria" w:hAnsi="Cambria" w:cs="Cambria" w:hint="cs"/>
                <w:sz w:val="28"/>
                <w:szCs w:val="28"/>
                <w:rtl/>
                <w:lang w:bidi="fa-IR"/>
              </w:rPr>
              <w:t> </w:t>
            </w:r>
            <w:r>
              <w:rPr>
                <w:rFonts w:cs="B Mitra" w:hint="cs"/>
                <w:rtl/>
                <w:lang w:bidi="fa-IR"/>
              </w:rPr>
              <w:t>(</w:t>
            </w:r>
            <w:r>
              <w:rPr>
                <w:rFonts w:cs="B Mitra" w:hint="cs"/>
                <w:lang w:bidi="fa-IR"/>
              </w:rPr>
              <w:t>PRPs</w:t>
            </w:r>
            <w:r>
              <w:rPr>
                <w:rFonts w:cs="B Mitra" w:hint="cs"/>
                <w:rtl/>
                <w:lang w:bidi="fa-IR"/>
              </w:rPr>
              <w:t>)</w:t>
            </w:r>
            <w:r>
              <w:rPr>
                <w:rFonts w:ascii="Cambria" w:hAnsi="Cambria" w:cs="Cambria" w:hint="cs"/>
                <w:rtl/>
                <w:lang w:bidi="fa-IR"/>
              </w:rPr>
              <w:t> 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سال 1403 و رتبه بندي واحدهاي توليدكننده مواد غذايي و آشاميدني تا پايان بهمن ماه و پيرو نامه به شماره 030460240 / 8 / 31 تاريخ 09/ 04 / 1403 در خصوص تكميل و ارسال فرم هاي مربوطه</w:t>
            </w:r>
            <w:r>
              <w:rPr>
                <w:rFonts w:ascii="Cambria" w:hAnsi="Cambria" w:cs="Cambria" w:hint="cs"/>
                <w:sz w:val="28"/>
                <w:szCs w:val="28"/>
                <w:rtl/>
                <w:lang w:bidi="fa-IR"/>
              </w:rPr>
              <w:t> 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شايسته</w:t>
            </w:r>
            <w:r>
              <w:rPr>
                <w:rFonts w:ascii="Cambria" w:hAnsi="Cambria" w:cs="Cambria" w:hint="cs"/>
                <w:sz w:val="28"/>
                <w:szCs w:val="28"/>
                <w:rtl/>
                <w:lang w:bidi="fa-IR"/>
              </w:rPr>
              <w:t> 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است </w:t>
            </w:r>
            <w:r>
              <w:rPr>
                <w:rFonts w:cs="B Mitra" w:hint="cs"/>
                <w:sz w:val="28"/>
                <w:szCs w:val="28"/>
                <w:u w:val="single"/>
                <w:rtl/>
                <w:lang w:bidi="fa-IR"/>
              </w:rPr>
              <w:t>كارخانجات و كارگاه هاي توليدي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، در اسرع وقت </w:t>
            </w:r>
            <w:r>
              <w:rPr>
                <w:rStyle w:val="Strong"/>
                <w:rFonts w:cs="B Mitra" w:hint="cs"/>
                <w:sz w:val="26"/>
                <w:szCs w:val="26"/>
                <w:rtl/>
                <w:lang w:bidi="fa-IR"/>
              </w:rPr>
              <w:t>نسبت به ارسال خود اظهاري و رفع</w:t>
            </w:r>
            <w:r>
              <w:rPr>
                <w:rStyle w:val="Strong"/>
                <w:rFonts w:ascii="Cambria" w:hAnsi="Cambria" w:cs="Cambria" w:hint="cs"/>
                <w:sz w:val="26"/>
                <w:szCs w:val="26"/>
                <w:rtl/>
                <w:lang w:bidi="fa-IR"/>
              </w:rPr>
              <w:t> </w:t>
            </w:r>
            <w:r>
              <w:rPr>
                <w:rStyle w:val="Strong"/>
                <w:rFonts w:cs="B Mitra" w:hint="cs"/>
                <w:sz w:val="26"/>
                <w:szCs w:val="26"/>
                <w:rtl/>
                <w:lang w:bidi="fa-IR"/>
              </w:rPr>
              <w:t>نواقص اعلام شده در فرم‌هاي مربوط به سال</w:t>
            </w:r>
            <w:r>
              <w:rPr>
                <w:rStyle w:val="Strong"/>
                <w:rFonts w:ascii="Cambria" w:hAnsi="Cambria" w:cs="Cambria" w:hint="cs"/>
                <w:sz w:val="26"/>
                <w:szCs w:val="26"/>
                <w:rtl/>
                <w:lang w:bidi="fa-IR"/>
              </w:rPr>
              <w:t> </w:t>
            </w:r>
            <w:r>
              <w:rPr>
                <w:rStyle w:val="Strong"/>
                <w:rFonts w:cs="B Mitra" w:hint="cs"/>
                <w:sz w:val="26"/>
                <w:szCs w:val="26"/>
                <w:rtl/>
                <w:lang w:bidi="fa-IR"/>
              </w:rPr>
              <w:t>1402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با توجه به مهلت</w:t>
            </w:r>
            <w:r>
              <w:rPr>
                <w:rFonts w:ascii="Cambria" w:hAnsi="Cambria" w:cs="Cambria" w:hint="cs"/>
                <w:sz w:val="28"/>
                <w:szCs w:val="28"/>
                <w:rtl/>
                <w:lang w:bidi="fa-IR"/>
              </w:rPr>
              <w:t> 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تعيين شده براي آن واحد توليدي كتباً، تا تاريخ 15/ 07/ 1403</w:t>
            </w:r>
            <w:r>
              <w:rPr>
                <w:rFonts w:cs="B Mitra" w:hint="cs"/>
                <w:sz w:val="28"/>
                <w:szCs w:val="28"/>
                <w:lang w:bidi="fa-IR"/>
              </w:rPr>
              <w:t> 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اقدام نمايند. به ويژه واحدهاي توليدي كه امتياز كمتر از 140 كسب نموده اند تا</w:t>
            </w:r>
            <w:r>
              <w:rPr>
                <w:rFonts w:ascii="Cambria" w:hAnsi="Cambria" w:cs="Cambria" w:hint="cs"/>
                <w:sz w:val="28"/>
                <w:szCs w:val="28"/>
                <w:rtl/>
                <w:lang w:bidi="fa-IR"/>
              </w:rPr>
              <w:t> </w:t>
            </w:r>
            <w:r>
              <w:rPr>
                <w:rStyle w:val="Strong"/>
                <w:rFonts w:cs="B Mitra" w:hint="cs"/>
                <w:sz w:val="26"/>
                <w:szCs w:val="26"/>
                <w:rtl/>
                <w:lang w:bidi="fa-IR"/>
              </w:rPr>
              <w:t>رفع كامل عدم انطباق ها،</w:t>
            </w:r>
            <w:r>
              <w:rPr>
                <w:rFonts w:ascii="Cambria" w:hAnsi="Cambria" w:cs="Cambria" w:hint="cs"/>
                <w:sz w:val="28"/>
                <w:szCs w:val="28"/>
                <w:rtl/>
                <w:lang w:bidi="fa-IR"/>
              </w:rPr>
              <w:t> 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پيگيري</w:t>
            </w:r>
            <w:r>
              <w:rPr>
                <w:rFonts w:ascii="Cambria" w:hAnsi="Cambria" w:cs="Cambria" w:hint="cs"/>
                <w:sz w:val="28"/>
                <w:szCs w:val="28"/>
                <w:rtl/>
                <w:lang w:bidi="fa-IR"/>
              </w:rPr>
              <w:t> 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شده و نتايج اقدامات به اين معاونت ارسال گردد.(</w:t>
            </w:r>
            <w:r>
              <w:rPr>
                <w:rStyle w:val="Strong"/>
                <w:rFonts w:cs="B Mitra" w:hint="cs"/>
                <w:sz w:val="26"/>
                <w:szCs w:val="26"/>
                <w:rtl/>
                <w:lang w:bidi="fa-IR"/>
              </w:rPr>
              <w:t>لازم</w:t>
            </w:r>
            <w:r>
              <w:rPr>
                <w:rStyle w:val="Strong"/>
                <w:rFonts w:ascii="Cambria" w:hAnsi="Cambria" w:cs="Cambria" w:hint="cs"/>
                <w:sz w:val="26"/>
                <w:szCs w:val="26"/>
                <w:rtl/>
                <w:lang w:bidi="fa-IR"/>
              </w:rPr>
              <w:t> </w:t>
            </w:r>
            <w:r>
              <w:rPr>
                <w:rStyle w:val="Strong"/>
                <w:rFonts w:cs="B Mitra" w:hint="cs"/>
                <w:sz w:val="26"/>
                <w:szCs w:val="26"/>
                <w:rtl/>
                <w:lang w:bidi="fa-IR"/>
              </w:rPr>
              <w:t>به ذكر است عواقب ناشي از عدم ارسال به موقع خود اظهاري و اعلام رفع نواقص متوجه آن واحد توليدي بويژه درخصوص صدور و تمديد پروانه هاي بهداشتي ساخت خواهد بود.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ascii="Cambria" w:hAnsi="Cambria" w:cs="Cambria" w:hint="cs"/>
                <w:sz w:val="28"/>
                <w:szCs w:val="28"/>
                <w:rtl/>
                <w:lang w:bidi="fa-IR"/>
              </w:rPr>
              <w:t>  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8975A7">
              <w:rPr>
                <w:rFonts w:cs="B Titr" w:hint="cs"/>
                <w:sz w:val="20"/>
                <w:szCs w:val="20"/>
                <w:rtl/>
                <w:lang w:bidi="fa-IR"/>
              </w:rPr>
              <w:t>راضيه</w:t>
            </w:r>
            <w:r w:rsidR="008975A7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8975A7">
              <w:rPr>
                <w:rFonts w:cs="B Titr" w:hint="cs"/>
                <w:sz w:val="20"/>
                <w:szCs w:val="20"/>
                <w:rtl/>
                <w:lang w:bidi="fa-IR"/>
              </w:rPr>
              <w:t>كفايي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8975A7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6525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525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8975A7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525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25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8975A7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مدیر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نظارت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ارزیابی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فرآورده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های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خوراکی،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آشامیدنی،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آرایشی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بهداشتی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8975A7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8975A7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8975A7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8975A7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8975A7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8975A7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8975A7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8975A7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8975A7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8975A7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8975A7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8975A7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8975A7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8975A7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8975A7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8975A7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8975A7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8975A7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8975A7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8975A7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8975A7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8975A7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8975A7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8975A7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8975A7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8975A7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8975A7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8975A7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09/07/1403 12:24:49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8975A7" w:rsidTr="008975A7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8975A7" w:rsidRDefault="008975A7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٦٦١٨٥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8975A7" w:rsidRDefault="008975A7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8975A7" w:rsidRDefault="008975A7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8975A7" w:rsidRDefault="008975A7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8975A7" w:rsidRDefault="008975A7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8975A7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ندارد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8975A7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8975A7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>"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ترويج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تغذيه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شير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كمك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مادران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وظيفه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آحاد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جامعه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است</w:t>
          </w:r>
          <w:r>
            <w:rPr>
              <w:rFonts w:cs="B Mitra"/>
              <w:b/>
              <w:bCs/>
              <w:sz w:val="18"/>
              <w:szCs w:val="18"/>
              <w:rtl/>
            </w:rPr>
            <w:t>."</w:t>
          </w:r>
        </w:p>
      </w:tc>
      <w:tc>
        <w:tcPr>
          <w:tcW w:w="2606" w:type="dxa"/>
        </w:tcPr>
        <w:p w:rsidR="00F36362" w:rsidRPr="00D17DD8" w:rsidRDefault="008975A7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  <w:r>
            <w:rPr>
              <w:rFonts w:cs="B Zar" w:hint="cs"/>
              <w:b/>
              <w:bCs/>
              <w:sz w:val="18"/>
              <w:szCs w:val="18"/>
              <w:rtl/>
            </w:rPr>
            <w:t>آني</w:t>
          </w:r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BbBAEhJWgS1i0Wxut7fQMkeumQVSmdRqhg35rGJIbO+kQhutmqRa8iEkbd4ucqX6uPP+c1o+KXSuY3IzXfNINA==" w:salt="ozj4ehos6O1q1Yfki9/Aa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975A7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97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8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2024-10-30T09:27:00Z</dcterms:modified>
</cp:coreProperties>
</file>